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7B91" w14:textId="79B70BB0" w:rsidR="00A84A7E" w:rsidRPr="007E6E10" w:rsidRDefault="008E3C05" w:rsidP="008E3C05">
      <w:pPr>
        <w:spacing w:after="0"/>
        <w:jc w:val="center"/>
        <w:rPr>
          <w:rFonts w:ascii="Century Gothic" w:hAnsi="Century Gothic" w:cs="Arial"/>
          <w:b/>
          <w:bCs/>
          <w:color w:val="000000" w:themeColor="text1"/>
        </w:rPr>
      </w:pPr>
      <w:r w:rsidRPr="007E6E10">
        <w:rPr>
          <w:rFonts w:ascii="Century Gothic" w:hAnsi="Century Gothic" w:cs="Arial"/>
          <w:b/>
          <w:bCs/>
          <w:color w:val="000000" w:themeColor="text1"/>
        </w:rPr>
        <w:t>TEMARIOS PRUEBAS INSTITUCIONALES SPC</w:t>
      </w:r>
      <w:r w:rsidR="004865FE">
        <w:rPr>
          <w:rFonts w:ascii="Century Gothic" w:hAnsi="Century Gothic" w:cs="Arial"/>
          <w:b/>
          <w:bCs/>
          <w:color w:val="000000" w:themeColor="text1"/>
        </w:rPr>
        <w:t xml:space="preserve"> 2° BÁSICO</w:t>
      </w:r>
    </w:p>
    <w:p w14:paraId="706D9D9D" w14:textId="1F572AB8" w:rsidR="008E3C05" w:rsidRPr="007E6E10" w:rsidRDefault="009600DD" w:rsidP="008E3C05">
      <w:pPr>
        <w:spacing w:after="0"/>
        <w:jc w:val="center"/>
        <w:rPr>
          <w:rFonts w:ascii="Century Gothic" w:hAnsi="Century Gothic" w:cs="Arial"/>
          <w:b/>
          <w:bCs/>
          <w:color w:val="000000" w:themeColor="text1"/>
        </w:rPr>
      </w:pPr>
      <w:r w:rsidRPr="007E6E10">
        <w:rPr>
          <w:rFonts w:ascii="Century Gothic" w:hAnsi="Century Gothic" w:cs="Arial"/>
          <w:b/>
          <w:bCs/>
          <w:color w:val="000000" w:themeColor="text1"/>
        </w:rPr>
        <w:t>2° SEMESTRE</w:t>
      </w:r>
      <w:r w:rsidR="00A34597" w:rsidRPr="007E6E10">
        <w:rPr>
          <w:rFonts w:ascii="Century Gothic" w:hAnsi="Century Gothic" w:cs="Arial"/>
          <w:b/>
          <w:bCs/>
          <w:color w:val="000000" w:themeColor="text1"/>
        </w:rPr>
        <w:t xml:space="preserve"> </w:t>
      </w:r>
    </w:p>
    <w:p w14:paraId="2B95F9D6" w14:textId="77777777" w:rsidR="001F5D11" w:rsidRPr="007E6E10" w:rsidRDefault="001F5D11" w:rsidP="008E3C05">
      <w:pPr>
        <w:spacing w:after="0"/>
        <w:jc w:val="center"/>
        <w:rPr>
          <w:rFonts w:ascii="Century Gothic" w:hAnsi="Century Gothic" w:cs="Arial"/>
          <w:b/>
          <w:bCs/>
          <w:color w:val="000000" w:themeColor="text1"/>
        </w:rPr>
      </w:pPr>
    </w:p>
    <w:p w14:paraId="77054692" w14:textId="061B07E5" w:rsidR="360C0510" w:rsidRPr="007E6E10" w:rsidRDefault="360C0510" w:rsidP="62D41D52">
      <w:pPr>
        <w:spacing w:after="0"/>
        <w:jc w:val="both"/>
        <w:rPr>
          <w:rFonts w:ascii="Century Gothic" w:eastAsia="Arial" w:hAnsi="Century Gothic" w:cs="Arial"/>
          <w:color w:val="000000" w:themeColor="text1"/>
          <w:lang w:val="es-ES"/>
        </w:rPr>
      </w:pPr>
      <w:r w:rsidRPr="007E6E10">
        <w:rPr>
          <w:rFonts w:ascii="Century Gothic" w:eastAsia="Arial" w:hAnsi="Century Gothic" w:cs="Arial"/>
          <w:color w:val="000000" w:themeColor="text1"/>
        </w:rPr>
        <w:t xml:space="preserve">Estimado Apoderado:  </w:t>
      </w:r>
    </w:p>
    <w:p w14:paraId="010BF3BD" w14:textId="7E93B201" w:rsidR="00AA2C8D" w:rsidRPr="007E6E10" w:rsidRDefault="360C0510" w:rsidP="00AA2C8D">
      <w:pPr>
        <w:spacing w:after="0"/>
        <w:ind w:firstLine="2340"/>
        <w:jc w:val="both"/>
        <w:rPr>
          <w:rFonts w:ascii="Century Gothic" w:eastAsia="Arial" w:hAnsi="Century Gothic" w:cs="Arial"/>
          <w:b/>
          <w:bCs/>
          <w:color w:val="000000" w:themeColor="text1"/>
        </w:rPr>
      </w:pPr>
      <w:r w:rsidRPr="007E6E10">
        <w:rPr>
          <w:rFonts w:ascii="Century Gothic" w:eastAsia="Arial" w:hAnsi="Century Gothic" w:cs="Arial"/>
          <w:color w:val="000000" w:themeColor="text1"/>
        </w:rPr>
        <w:t xml:space="preserve">Junto con saludar, damos a conocer las fechas, temario y tipo de evaluación SPC que se desarrollarán durante el </w:t>
      </w:r>
      <w:r w:rsidR="009600DD" w:rsidRPr="007E6E10">
        <w:rPr>
          <w:rFonts w:ascii="Century Gothic" w:eastAsia="Arial" w:hAnsi="Century Gothic" w:cs="Arial"/>
          <w:color w:val="000000" w:themeColor="text1"/>
        </w:rPr>
        <w:t>2</w:t>
      </w:r>
      <w:r w:rsidRPr="007E6E10">
        <w:rPr>
          <w:rFonts w:ascii="Century Gothic" w:eastAsia="Arial" w:hAnsi="Century Gothic" w:cs="Arial"/>
          <w:color w:val="000000" w:themeColor="text1"/>
        </w:rPr>
        <w:t xml:space="preserve">° Semestre. A demás, que según indica el Art. 18 de nuestro reglamento de evaluación, la inasistencia de un estudiante a cualquier evaluación </w:t>
      </w:r>
      <w:r w:rsidRPr="007E6E10">
        <w:rPr>
          <w:rFonts w:ascii="Century Gothic" w:eastAsia="Arial" w:hAnsi="Century Gothic" w:cs="Arial"/>
          <w:b/>
          <w:bCs/>
          <w:color w:val="000000" w:themeColor="text1"/>
        </w:rPr>
        <w:t>deberá ser justificada con certificado médico o personalmente por el apoderado con docente correspondiente.</w:t>
      </w:r>
      <w:r w:rsidR="00AA2C8D" w:rsidRPr="007E6E10">
        <w:rPr>
          <w:rFonts w:ascii="Century Gothic" w:hAnsi="Century Gothic"/>
          <w:color w:val="000000" w:themeColor="text1"/>
        </w:rPr>
        <w:t xml:space="preserve"> </w:t>
      </w: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930"/>
        <w:gridCol w:w="2320"/>
        <w:gridCol w:w="5957"/>
      </w:tblGrid>
      <w:tr w:rsidR="007E6E10" w:rsidRPr="007E6E10" w14:paraId="7019936C" w14:textId="092C2A61" w:rsidTr="007E6E10">
        <w:tc>
          <w:tcPr>
            <w:tcW w:w="1930" w:type="dxa"/>
          </w:tcPr>
          <w:p w14:paraId="4FA81834" w14:textId="5121EB7D" w:rsidR="007E6E10" w:rsidRPr="007E6E10" w:rsidRDefault="007E6E10" w:rsidP="007E6E10">
            <w:pPr>
              <w:spacing w:before="120" w:after="120"/>
              <w:jc w:val="center"/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ASIGNATURA /FECHA</w:t>
            </w:r>
          </w:p>
        </w:tc>
        <w:tc>
          <w:tcPr>
            <w:tcW w:w="2320" w:type="dxa"/>
          </w:tcPr>
          <w:p w14:paraId="509057BE" w14:textId="2400F720" w:rsidR="007E6E10" w:rsidRPr="007E6E10" w:rsidRDefault="007E6E10" w:rsidP="007E6E10">
            <w:pPr>
              <w:spacing w:before="120" w:after="120"/>
              <w:jc w:val="center"/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CONTENIDO</w:t>
            </w:r>
          </w:p>
        </w:tc>
        <w:tc>
          <w:tcPr>
            <w:tcW w:w="5957" w:type="dxa"/>
          </w:tcPr>
          <w:p w14:paraId="7EB57394" w14:textId="1D4A231D" w:rsidR="007E6E10" w:rsidRPr="007E6E10" w:rsidRDefault="007E6E10" w:rsidP="007E6E10">
            <w:pPr>
              <w:spacing w:before="120" w:after="120"/>
              <w:jc w:val="center"/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TEMARIO</w:t>
            </w:r>
          </w:p>
        </w:tc>
      </w:tr>
      <w:tr w:rsidR="007E6E10" w:rsidRPr="007E6E10" w14:paraId="30966C2A" w14:textId="7585B87D" w:rsidTr="007E6E10">
        <w:tc>
          <w:tcPr>
            <w:tcW w:w="1930" w:type="dxa"/>
          </w:tcPr>
          <w:p w14:paraId="331AA188" w14:textId="128A3144" w:rsidR="007E6E10" w:rsidRPr="007E6E10" w:rsidRDefault="007E6E10" w:rsidP="007E6E10">
            <w:pPr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MATEMÁTICA</w:t>
            </w:r>
          </w:p>
          <w:p w14:paraId="28E27030" w14:textId="62581C81" w:rsidR="007E6E10" w:rsidRPr="007E6E10" w:rsidRDefault="007E6E10" w:rsidP="007E6E10">
            <w:pPr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MIÉRCOLES 22 DE NOVIEMBRE</w:t>
            </w:r>
          </w:p>
          <w:p w14:paraId="3A1E4ACC" w14:textId="4BF04A7D" w:rsidR="007E6E10" w:rsidRPr="007E6E10" w:rsidRDefault="007E6E10" w:rsidP="007E6E10">
            <w:pPr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PROFESORA:</w:t>
            </w:r>
          </w:p>
          <w:p w14:paraId="6BB8C527" w14:textId="43BE1BB7" w:rsidR="007E6E10" w:rsidRPr="007E6E10" w:rsidRDefault="007E6E10" w:rsidP="007E6E10">
            <w:pPr>
              <w:spacing w:line="259" w:lineRule="auto"/>
              <w:rPr>
                <w:rFonts w:ascii="Century Gothic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YULIMAR SALAZAR</w:t>
            </w:r>
          </w:p>
        </w:tc>
        <w:tc>
          <w:tcPr>
            <w:tcW w:w="2320" w:type="dxa"/>
          </w:tcPr>
          <w:p w14:paraId="54153FDF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 xml:space="preserve">Secuencia numérica. </w:t>
            </w:r>
          </w:p>
          <w:p w14:paraId="4E401F29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 xml:space="preserve">Valor Posicional </w:t>
            </w:r>
          </w:p>
          <w:p w14:paraId="0CF836DF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>Adición y sustracción</w:t>
            </w:r>
          </w:p>
          <w:p w14:paraId="295DCDB9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>Resolución de problemas.</w:t>
            </w:r>
          </w:p>
          <w:p w14:paraId="0EA9FB57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 xml:space="preserve">Familia de Operaciones </w:t>
            </w:r>
          </w:p>
          <w:p w14:paraId="2A1BF6DF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 xml:space="preserve">Recta numérica </w:t>
            </w:r>
          </w:p>
          <w:p w14:paraId="54201DA6" w14:textId="0DDAA0AE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>El Reloj</w:t>
            </w:r>
          </w:p>
        </w:tc>
        <w:tc>
          <w:tcPr>
            <w:tcW w:w="5957" w:type="dxa"/>
          </w:tcPr>
          <w:p w14:paraId="07FE41E7" w14:textId="54434B86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>OA1 - Contar números del 0 al 1 000 de 2 en 2, de 5 en 5, de 10 en 10 y de 100 en 100 hacia adelante y hacia atrás, empezando por cualquier número menor que 1 000.</w:t>
            </w:r>
          </w:p>
          <w:p w14:paraId="542A718B" w14:textId="444BC3B0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 xml:space="preserve">OA7 - Identificar las unidades y decenas en números del 0 al 100, representando las cantidades </w:t>
            </w:r>
            <w:r w:rsidR="004865FE"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>de acuerdo con</w:t>
            </w: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 xml:space="preserve"> su valor posicional, con material concreto, pictórico y simbólico.</w:t>
            </w:r>
          </w:p>
          <w:p w14:paraId="64B6E06B" w14:textId="2AABD583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>OA10 - Demostrar que comprende la relación entre la adición y la sustracción al usar la “familia de operaciones” en cálculos aritméticos y la resolución de problemas.</w:t>
            </w:r>
          </w:p>
          <w:p w14:paraId="2A704867" w14:textId="764FFF19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rPr>
                <w:rFonts w:ascii="Century Gothic" w:eastAsia="Arial" w:hAnsi="Century Gothic" w:cs="Arial"/>
                <w:color w:val="000000" w:themeColor="text1"/>
                <w:lang w:val="es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  <w:lang w:val="es"/>
              </w:rPr>
              <w:t>OA18 - Leer horas y medias horas en relojes digitales en el contexto de la resolución de problemas.</w:t>
            </w:r>
          </w:p>
        </w:tc>
      </w:tr>
      <w:tr w:rsidR="007E6E10" w:rsidRPr="007E6E10" w14:paraId="3F43B9E6" w14:textId="7242BFC7" w:rsidTr="007E6E10">
        <w:tc>
          <w:tcPr>
            <w:tcW w:w="1930" w:type="dxa"/>
          </w:tcPr>
          <w:p w14:paraId="77614E8E" w14:textId="79122010" w:rsidR="007E6E10" w:rsidRPr="007E6E10" w:rsidRDefault="007E6E10" w:rsidP="007E6E10">
            <w:pPr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HISTORIA</w:t>
            </w:r>
          </w:p>
          <w:p w14:paraId="5EB190C3" w14:textId="2C8C7D0F" w:rsidR="007E6E10" w:rsidRPr="007E6E10" w:rsidRDefault="007E6E10" w:rsidP="007E6E10">
            <w:pPr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VIERNES 24 DE NOVIEMBRE</w:t>
            </w:r>
          </w:p>
          <w:p w14:paraId="5D0B77A8" w14:textId="6E754EE0" w:rsidR="007E6E10" w:rsidRPr="007E6E10" w:rsidRDefault="007E6E10" w:rsidP="007E6E10">
            <w:pPr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PROFESORA:</w:t>
            </w:r>
          </w:p>
          <w:p w14:paraId="4D0D343D" w14:textId="233991FD" w:rsidR="007E6E10" w:rsidRPr="007E6E10" w:rsidRDefault="007E6E10" w:rsidP="007E6E10">
            <w:pPr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YULIMAR SALAZAR</w:t>
            </w:r>
          </w:p>
        </w:tc>
        <w:tc>
          <w:tcPr>
            <w:tcW w:w="2320" w:type="dxa"/>
          </w:tcPr>
          <w:p w14:paraId="1752FA9F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Normas necesarias para: cuidarse y cuidar a otros</w:t>
            </w:r>
          </w:p>
          <w:p w14:paraId="65655D35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Cuidado y respeto de los espacios públicos dentro y fuera de la escuela.</w:t>
            </w:r>
          </w:p>
          <w:p w14:paraId="7CB5A3F9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Patrimonio cultural y Natural.</w:t>
            </w:r>
          </w:p>
          <w:p w14:paraId="5F6092F9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Tradiciones</w:t>
            </w:r>
          </w:p>
          <w:p w14:paraId="16F33CB1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Valores</w:t>
            </w:r>
          </w:p>
          <w:p w14:paraId="78056879" w14:textId="0C6C0ACD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Aporte de los inmigrantes</w:t>
            </w:r>
          </w:p>
        </w:tc>
        <w:tc>
          <w:tcPr>
            <w:tcW w:w="5957" w:type="dxa"/>
          </w:tcPr>
          <w:p w14:paraId="43D3D2D6" w14:textId="252A3E4B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OA13 - Mantener una conducta honesta en la vida cotidiana, en los juegos y en el trabajo escolar, hablando con la verdad, respetando las reglas de los juegos sin hacer trampa, y reconociendo sus errores y sus acciones, entre otros.</w:t>
            </w:r>
          </w:p>
          <w:p w14:paraId="3E93FF01" w14:textId="7D681D20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OA4 - Reconocer y dar ejemplos de la influencia y aportes de inmigrantes de distintas naciones europeas, orientales, árabes y latinoamericanas a la diversidad de la sociedad chilena, a lo largo de su historia.</w:t>
            </w:r>
          </w:p>
          <w:p w14:paraId="25AFFB17" w14:textId="1A59B67B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OA5 - Reconocer diversas expresiones del patrimonio cultural del país y de su región, tales como manifestaciones artísticas, tradiciones folclóricas, leyendas y tradiciones orales, costumbres familiares, creencias, idioma, construcciones, comidas típicas, fiestas, monumentos y sitios históricos.</w:t>
            </w:r>
          </w:p>
          <w:p w14:paraId="0E99D9C3" w14:textId="0E3B6091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OA9 - Reconocer diversas expresiones del patrimonio natural de Chile y de su región, como paisajes, flora y fauna característica y parques nacionales, entre otros.</w:t>
            </w:r>
          </w:p>
        </w:tc>
      </w:tr>
      <w:tr w:rsidR="007E6E10" w:rsidRPr="007E6E10" w14:paraId="278F8942" w14:textId="543F2FB5" w:rsidTr="007E6E10">
        <w:tc>
          <w:tcPr>
            <w:tcW w:w="1930" w:type="dxa"/>
          </w:tcPr>
          <w:p w14:paraId="511C8CBC" w14:textId="4D531CC3" w:rsidR="007E6E10" w:rsidRPr="007E6E10" w:rsidRDefault="007E6E10" w:rsidP="007E6E10">
            <w:pPr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Cs. NATURALES</w:t>
            </w:r>
          </w:p>
          <w:p w14:paraId="5D5C384C" w14:textId="193762E5" w:rsidR="007E6E10" w:rsidRPr="007E6E10" w:rsidRDefault="007E6E10" w:rsidP="007E6E10">
            <w:pPr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LUNES 27 DE NOVIEMBRE</w:t>
            </w:r>
          </w:p>
          <w:p w14:paraId="64CB07EF" w14:textId="4BF04A7D" w:rsidR="007E6E10" w:rsidRPr="007E6E10" w:rsidRDefault="007E6E10" w:rsidP="007E6E10">
            <w:pPr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PROFESORA:</w:t>
            </w:r>
          </w:p>
          <w:p w14:paraId="5CC7461B" w14:textId="243A8F91" w:rsidR="007E6E10" w:rsidRPr="007E6E10" w:rsidRDefault="007E6E10" w:rsidP="007E6E10">
            <w:pPr>
              <w:spacing w:line="259" w:lineRule="auto"/>
              <w:rPr>
                <w:rFonts w:ascii="Century Gothic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YULIMAR SALAZAR</w:t>
            </w:r>
          </w:p>
        </w:tc>
        <w:tc>
          <w:tcPr>
            <w:tcW w:w="2320" w:type="dxa"/>
          </w:tcPr>
          <w:p w14:paraId="27E70C4D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Animales vertebrados e invertebrados</w:t>
            </w:r>
          </w:p>
          <w:p w14:paraId="65CFB7CB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El ciclo de la vida</w:t>
            </w:r>
          </w:p>
          <w:p w14:paraId="6CCACE12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Estados del agua</w:t>
            </w:r>
          </w:p>
          <w:p w14:paraId="4FD1FD30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Tiempo atmosférico</w:t>
            </w:r>
          </w:p>
          <w:p w14:paraId="628CA5A5" w14:textId="111AE50E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Estaciones</w:t>
            </w:r>
          </w:p>
        </w:tc>
        <w:tc>
          <w:tcPr>
            <w:tcW w:w="5957" w:type="dxa"/>
          </w:tcPr>
          <w:p w14:paraId="5E8ED2D8" w14:textId="22AD2EE3" w:rsidR="007E6E10" w:rsidRPr="007E6E10" w:rsidRDefault="007E6E10" w:rsidP="007E6E10">
            <w:pPr>
              <w:pStyle w:val="Prrafodelista"/>
              <w:numPr>
                <w:ilvl w:val="0"/>
                <w:numId w:val="9"/>
              </w:numPr>
              <w:ind w:left="175" w:hanging="219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OA2 - Observar, describir y clasificar, por medio de la exploración, las características de los animales sin columna vertebral, como insectos, arácnidos, crustáceos, entre otros, y compararlos con los vertebrados.</w:t>
            </w:r>
          </w:p>
          <w:p w14:paraId="0662BA79" w14:textId="57D7FBC0" w:rsidR="007E6E10" w:rsidRPr="007E6E10" w:rsidRDefault="007E6E10" w:rsidP="007E6E10">
            <w:pPr>
              <w:pStyle w:val="Prrafodelista"/>
              <w:numPr>
                <w:ilvl w:val="0"/>
                <w:numId w:val="9"/>
              </w:numPr>
              <w:ind w:left="175" w:hanging="219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OA3 - Observar y comparar las características de las etapas del ciclo de vida de distintos animales (mamíferos, aves, insectos y anfibios), relacionándolas con su hábitat.</w:t>
            </w:r>
          </w:p>
          <w:p w14:paraId="0B4FFB27" w14:textId="2E9771AC" w:rsidR="007E6E10" w:rsidRPr="007E6E10" w:rsidRDefault="007E6E10" w:rsidP="007E6E10">
            <w:pPr>
              <w:pStyle w:val="Prrafodelista"/>
              <w:numPr>
                <w:ilvl w:val="0"/>
                <w:numId w:val="9"/>
              </w:numPr>
              <w:ind w:left="175" w:hanging="219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lastRenderedPageBreak/>
              <w:t>OA10 - Identificar y comparar, por medio de la exploración, los estados sólidos, líquido y gaseoso del agua.</w:t>
            </w:r>
          </w:p>
          <w:p w14:paraId="63D96F4B" w14:textId="305F2CCE" w:rsidR="007E6E10" w:rsidRPr="007E6E10" w:rsidRDefault="007E6E10" w:rsidP="007E6E10">
            <w:pPr>
              <w:pStyle w:val="Prrafodelista"/>
              <w:numPr>
                <w:ilvl w:val="0"/>
                <w:numId w:val="9"/>
              </w:numPr>
              <w:ind w:left="175" w:hanging="219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OA14 - Describir la relación de los cambios del tiempo atmosférico con las estaciones del año y sus efectos sobre los seres vivos y el ambiente.</w:t>
            </w:r>
          </w:p>
        </w:tc>
      </w:tr>
      <w:tr w:rsidR="007E6E10" w:rsidRPr="007E6E10" w14:paraId="1A5BF4E6" w14:textId="0E9F2B2E" w:rsidTr="007E6E10">
        <w:tc>
          <w:tcPr>
            <w:tcW w:w="1930" w:type="dxa"/>
          </w:tcPr>
          <w:p w14:paraId="40DB0BC3" w14:textId="77777777" w:rsidR="007E6E10" w:rsidRPr="007E6E10" w:rsidRDefault="007E6E10" w:rsidP="007E6E10">
            <w:pPr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lastRenderedPageBreak/>
              <w:t>LENGUAJE</w:t>
            </w:r>
          </w:p>
          <w:p w14:paraId="2E5F070A" w14:textId="68BCE7F5" w:rsidR="007E6E10" w:rsidRPr="007E6E10" w:rsidRDefault="007E6E10" w:rsidP="007E6E10">
            <w:pPr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MIÉRCOLES 29 DE NOVIEMBRE</w:t>
            </w:r>
          </w:p>
          <w:p w14:paraId="0E9DE440" w14:textId="77777777" w:rsidR="007E6E10" w:rsidRPr="007E6E10" w:rsidRDefault="007E6E10" w:rsidP="007E6E10">
            <w:pPr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PROFESORA:</w:t>
            </w:r>
          </w:p>
          <w:p w14:paraId="6DA031AB" w14:textId="58B5F67F" w:rsidR="007E6E10" w:rsidRPr="007E6E10" w:rsidRDefault="007E6E10" w:rsidP="007E6E10">
            <w:pPr>
              <w:spacing w:line="259" w:lineRule="auto"/>
              <w:rPr>
                <w:rFonts w:ascii="Century Gothic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YULIMAR SALAZAR</w:t>
            </w:r>
          </w:p>
        </w:tc>
        <w:tc>
          <w:tcPr>
            <w:tcW w:w="2320" w:type="dxa"/>
          </w:tcPr>
          <w:p w14:paraId="71E852C4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 xml:space="preserve">Signos de Puntuación. </w:t>
            </w:r>
          </w:p>
          <w:p w14:paraId="78BC255B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Producción Escrita.</w:t>
            </w:r>
          </w:p>
          <w:p w14:paraId="64F21382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Sujeto y Predicado.</w:t>
            </w:r>
          </w:p>
          <w:p w14:paraId="35E36161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Sinónimos y Antónimos.</w:t>
            </w:r>
          </w:p>
          <w:p w14:paraId="6F1BA971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Ortografía.</w:t>
            </w:r>
          </w:p>
          <w:p w14:paraId="134040C6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Edición de texto.</w:t>
            </w:r>
          </w:p>
          <w:p w14:paraId="2301B4FD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Uso de la letra mayúscula.</w:t>
            </w:r>
          </w:p>
          <w:p w14:paraId="13890536" w14:textId="77777777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Ordena la oración con sentido</w:t>
            </w:r>
          </w:p>
          <w:p w14:paraId="600F50BB" w14:textId="0A999E0B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85" w:hanging="142"/>
              <w:jc w:val="both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Género y Número de los sustantivos.</w:t>
            </w:r>
          </w:p>
        </w:tc>
        <w:tc>
          <w:tcPr>
            <w:tcW w:w="5957" w:type="dxa"/>
          </w:tcPr>
          <w:p w14:paraId="131146B1" w14:textId="538A0DF8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jc w:val="both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OA13 Escribir creativamente narraciones (experiencias personales, relatos de hechos, cuentos, etc.) que tengan inicio, desarrollo y desenlace.</w:t>
            </w:r>
          </w:p>
          <w:p w14:paraId="4623982E" w14:textId="094F4179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jc w:val="both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OA17 Escribir, revisar y editar sus textos para satisfacer un propósito y transmitir sus ideas con claridad. Durante este proceso: organizan las ideas en oraciones que comienzan con mayúscula y terminan con punto utilizan un vocabulario variado mejoran la redacción del texto a partir de sugerencias de los pares y el docente corrigen la concordancia de género y número, la ortografía y la presentación</w:t>
            </w:r>
          </w:p>
          <w:p w14:paraId="2B02971E" w14:textId="62A3005A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jc w:val="both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OA20 Identificar el género y número de las palabras para asegurar la concordancia en sus escritos.</w:t>
            </w:r>
          </w:p>
          <w:p w14:paraId="359E70D9" w14:textId="168A372D" w:rsidR="007E6E10" w:rsidRPr="007E6E10" w:rsidRDefault="007E6E10" w:rsidP="007E6E10">
            <w:pPr>
              <w:pStyle w:val="Prrafodelista"/>
              <w:numPr>
                <w:ilvl w:val="0"/>
                <w:numId w:val="8"/>
              </w:numPr>
              <w:ind w:left="180" w:hanging="180"/>
              <w:jc w:val="both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OA26 Interactuar de acuerdo con las convenciones sociales en diferentes situaciones: presentarse a sí mismo y a otros, saludar, preguntar, expresar opiniones, sentimientos e ideas, situaciones que requieren el uso de fórmulas de cortesía, como por favor, gracias, perdón, permiso.</w:t>
            </w:r>
          </w:p>
        </w:tc>
      </w:tr>
      <w:tr w:rsidR="007E6E10" w:rsidRPr="007E6E10" w14:paraId="04AF7D44" w14:textId="6E880671" w:rsidTr="007E6E10">
        <w:tc>
          <w:tcPr>
            <w:tcW w:w="1930" w:type="dxa"/>
          </w:tcPr>
          <w:p w14:paraId="6A9EE6FF" w14:textId="77777777" w:rsidR="007E6E10" w:rsidRPr="007E6E10" w:rsidRDefault="007E6E10" w:rsidP="007E6E10">
            <w:pPr>
              <w:spacing w:line="259" w:lineRule="auto"/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MÚSICA</w:t>
            </w:r>
          </w:p>
          <w:p w14:paraId="0B17F605" w14:textId="39332549" w:rsidR="007E6E10" w:rsidRPr="007E6E10" w:rsidRDefault="007E6E10" w:rsidP="007E6E10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PROFESORA: YULIMAR SALAZAR</w:t>
            </w:r>
          </w:p>
        </w:tc>
        <w:tc>
          <w:tcPr>
            <w:tcW w:w="2320" w:type="dxa"/>
          </w:tcPr>
          <w:p w14:paraId="7638B952" w14:textId="4250D307" w:rsidR="007E6E10" w:rsidRPr="007E6E10" w:rsidRDefault="007E6E10" w:rsidP="007E6E10">
            <w:pPr>
              <w:pStyle w:val="Prrafodelista"/>
              <w:numPr>
                <w:ilvl w:val="0"/>
                <w:numId w:val="6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Composición</w:t>
            </w:r>
          </w:p>
        </w:tc>
        <w:tc>
          <w:tcPr>
            <w:tcW w:w="5957" w:type="dxa"/>
          </w:tcPr>
          <w:p w14:paraId="775EA366" w14:textId="1FD64279" w:rsidR="007E6E10" w:rsidRPr="007E6E10" w:rsidRDefault="007E6E10" w:rsidP="007E6E10">
            <w:pPr>
              <w:pStyle w:val="Prrafodelista"/>
              <w:numPr>
                <w:ilvl w:val="0"/>
                <w:numId w:val="6"/>
              </w:numPr>
              <w:ind w:left="180" w:hanging="180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OA6 Presentar su trabajo Musical, en forma individual y grupal, compartiendo con el curso y la comunidad.</w:t>
            </w:r>
          </w:p>
        </w:tc>
      </w:tr>
      <w:tr w:rsidR="007E6E10" w:rsidRPr="007E6E10" w14:paraId="6FD2B11D" w14:textId="11D124A6" w:rsidTr="007E6E10">
        <w:trPr>
          <w:trHeight w:val="300"/>
        </w:trPr>
        <w:tc>
          <w:tcPr>
            <w:tcW w:w="1930" w:type="dxa"/>
          </w:tcPr>
          <w:p w14:paraId="0F2A3113" w14:textId="5232B2C0" w:rsidR="007E6E10" w:rsidRPr="007E6E10" w:rsidRDefault="007E6E10" w:rsidP="007E6E10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TECNOLOGÍA</w:t>
            </w:r>
          </w:p>
          <w:p w14:paraId="6F953111" w14:textId="403CD537" w:rsidR="007E6E10" w:rsidRPr="007E6E10" w:rsidRDefault="007E6E10" w:rsidP="007E6E10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PROFESORA: YULIMAR SALAZAR</w:t>
            </w:r>
          </w:p>
        </w:tc>
        <w:tc>
          <w:tcPr>
            <w:tcW w:w="2320" w:type="dxa"/>
          </w:tcPr>
          <w:p w14:paraId="6C56FF0A" w14:textId="31BC94E0" w:rsidR="007E6E10" w:rsidRPr="007E6E10" w:rsidRDefault="007E6E10" w:rsidP="007E6E10">
            <w:pPr>
              <w:pStyle w:val="Prrafodelista"/>
              <w:numPr>
                <w:ilvl w:val="0"/>
                <w:numId w:val="5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Taller de computación</w:t>
            </w:r>
          </w:p>
        </w:tc>
        <w:tc>
          <w:tcPr>
            <w:tcW w:w="5957" w:type="dxa"/>
          </w:tcPr>
          <w:p w14:paraId="3011EA38" w14:textId="74E2A6FE" w:rsidR="007E6E10" w:rsidRPr="007E6E10" w:rsidRDefault="007E6E10" w:rsidP="007E6E10">
            <w:pPr>
              <w:pStyle w:val="Prrafodelista"/>
              <w:numPr>
                <w:ilvl w:val="0"/>
                <w:numId w:val="5"/>
              </w:numPr>
              <w:ind w:left="180" w:hanging="180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OA7 - Usar internet para acceder y extraer información siguiendo las indicaciones del profesor y considerando la seguridad de la fuente.</w:t>
            </w:r>
          </w:p>
        </w:tc>
      </w:tr>
      <w:tr w:rsidR="007E6E10" w:rsidRPr="007E6E10" w14:paraId="03490458" w14:textId="0365717A" w:rsidTr="007E6E10">
        <w:trPr>
          <w:trHeight w:val="300"/>
        </w:trPr>
        <w:tc>
          <w:tcPr>
            <w:tcW w:w="1930" w:type="dxa"/>
          </w:tcPr>
          <w:p w14:paraId="4C008596" w14:textId="77777777" w:rsidR="007E6E10" w:rsidRPr="007E6E10" w:rsidRDefault="007E6E10" w:rsidP="007E6E10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ARTES</w:t>
            </w:r>
          </w:p>
          <w:p w14:paraId="1DC0B3D4" w14:textId="589152F5" w:rsidR="007E6E10" w:rsidRPr="007E6E10" w:rsidRDefault="007E6E10" w:rsidP="007E6E10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PROFESORA: YULIMAR SALAZAR</w:t>
            </w:r>
          </w:p>
        </w:tc>
        <w:tc>
          <w:tcPr>
            <w:tcW w:w="2320" w:type="dxa"/>
          </w:tcPr>
          <w:p w14:paraId="2AA82D58" w14:textId="77777777" w:rsidR="007E6E10" w:rsidRPr="007E6E10" w:rsidRDefault="007E6E10" w:rsidP="007E6E10">
            <w:pPr>
              <w:pStyle w:val="Prrafodelista"/>
              <w:numPr>
                <w:ilvl w:val="0"/>
                <w:numId w:val="4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Lienzo</w:t>
            </w:r>
          </w:p>
          <w:p w14:paraId="1DCBAC4F" w14:textId="10E045E3" w:rsidR="007E6E10" w:rsidRPr="007E6E10" w:rsidRDefault="007E6E10" w:rsidP="007E6E10">
            <w:p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Bordado</w:t>
            </w:r>
          </w:p>
        </w:tc>
        <w:tc>
          <w:tcPr>
            <w:tcW w:w="5957" w:type="dxa"/>
          </w:tcPr>
          <w:p w14:paraId="5EF44ACE" w14:textId="53C38283" w:rsidR="007E6E10" w:rsidRPr="007E6E10" w:rsidRDefault="007E6E10" w:rsidP="007E6E10">
            <w:pPr>
              <w:ind w:left="180" w:hanging="180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OA4 – Comunicar y explicar sus impresiones de lo que sienten y piensan de obras de arte por variados medios.</w:t>
            </w:r>
          </w:p>
        </w:tc>
      </w:tr>
      <w:tr w:rsidR="007E6E10" w:rsidRPr="007E6E10" w14:paraId="43CF7748" w14:textId="77777777" w:rsidTr="007E6E10">
        <w:trPr>
          <w:trHeight w:val="300"/>
        </w:trPr>
        <w:tc>
          <w:tcPr>
            <w:tcW w:w="1930" w:type="dxa"/>
          </w:tcPr>
          <w:p w14:paraId="091FE48B" w14:textId="77777777" w:rsidR="007E6E10" w:rsidRPr="007E6E10" w:rsidRDefault="007E6E10" w:rsidP="007E6E10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>EDUCACIÓN FÍSICA</w:t>
            </w:r>
          </w:p>
          <w:p w14:paraId="431881FF" w14:textId="77777777" w:rsidR="007E6E10" w:rsidRPr="007E6E10" w:rsidRDefault="007E6E10" w:rsidP="007E6E10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PROFESORA:</w:t>
            </w:r>
          </w:p>
          <w:p w14:paraId="6E54B91B" w14:textId="1E3FFD96" w:rsidR="007E6E10" w:rsidRPr="007E6E10" w:rsidRDefault="007E6E10" w:rsidP="007E6E10">
            <w:pPr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AYLEEN GONZÁLEZ</w:t>
            </w:r>
          </w:p>
        </w:tc>
        <w:tc>
          <w:tcPr>
            <w:tcW w:w="2320" w:type="dxa"/>
          </w:tcPr>
          <w:p w14:paraId="3C3A4A9B" w14:textId="0DC9EEBB" w:rsidR="007E6E10" w:rsidRPr="007E6E10" w:rsidRDefault="007E6E10" w:rsidP="007E6E10">
            <w:pPr>
              <w:pStyle w:val="Prrafodelista"/>
              <w:numPr>
                <w:ilvl w:val="0"/>
                <w:numId w:val="4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-Practicar juegos con y sin oposición.</w:t>
            </w:r>
          </w:p>
          <w:p w14:paraId="5A218643" w14:textId="6D4FF9EA" w:rsidR="007E6E10" w:rsidRPr="007E6E10" w:rsidRDefault="007E6E10" w:rsidP="007E6E10">
            <w:pPr>
              <w:pStyle w:val="Prrafodelista"/>
              <w:numPr>
                <w:ilvl w:val="0"/>
                <w:numId w:val="4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-Trabajo en equipo.</w:t>
            </w:r>
          </w:p>
          <w:p w14:paraId="564622D7" w14:textId="3F59AB5D" w:rsidR="007E6E10" w:rsidRPr="007E6E10" w:rsidRDefault="007E6E10" w:rsidP="007E6E10">
            <w:pPr>
              <w:pStyle w:val="Prrafodelista"/>
              <w:numPr>
                <w:ilvl w:val="0"/>
                <w:numId w:val="4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-Reconocer reglas de juegos.</w:t>
            </w:r>
          </w:p>
          <w:p w14:paraId="0D6C12A6" w14:textId="7352F8A0" w:rsidR="007E6E10" w:rsidRPr="007E6E10" w:rsidRDefault="007E6E10" w:rsidP="007E6E10">
            <w:pPr>
              <w:pStyle w:val="Prrafodelista"/>
              <w:numPr>
                <w:ilvl w:val="0"/>
                <w:numId w:val="4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-Practicar actividad física de forma segura.</w:t>
            </w:r>
          </w:p>
          <w:p w14:paraId="2EB31A45" w14:textId="0546B54E" w:rsidR="007E6E10" w:rsidRPr="007E6E10" w:rsidRDefault="007E6E10" w:rsidP="007E6E10">
            <w:pPr>
              <w:pStyle w:val="Prrafodelista"/>
              <w:numPr>
                <w:ilvl w:val="0"/>
                <w:numId w:val="4"/>
              </w:numPr>
              <w:ind w:left="85" w:hanging="142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Desarrollar hábitos de higiene y vida saludable.</w:t>
            </w:r>
          </w:p>
        </w:tc>
        <w:tc>
          <w:tcPr>
            <w:tcW w:w="5957" w:type="dxa"/>
          </w:tcPr>
          <w:p w14:paraId="6023D6AB" w14:textId="29C20A8A" w:rsidR="007E6E10" w:rsidRPr="007E6E10" w:rsidRDefault="007E6E10" w:rsidP="007E6E10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OA10 Practicar juegos o actividades motrices para aprender a trabajar en equipo, asumiendo diferentes roles (respetar al otro, recoger los materiales solicitados o liderar si se le asigna ese rol)</w:t>
            </w:r>
          </w:p>
          <w:p w14:paraId="62E04247" w14:textId="6F482ED4" w:rsidR="007E6E10" w:rsidRPr="007E6E10" w:rsidRDefault="007E6E10" w:rsidP="007E6E10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OA03 Practicar una amplia gama de juegos con y sin oposición, con y sin colaboración, de persecución, individuales y colectivos.</w:t>
            </w:r>
          </w:p>
          <w:p w14:paraId="434E35EC" w14:textId="11B2F228" w:rsidR="007E6E10" w:rsidRPr="007E6E10" w:rsidRDefault="007E6E10" w:rsidP="007E6E10">
            <w:pPr>
              <w:pStyle w:val="Prrafodelista"/>
              <w:numPr>
                <w:ilvl w:val="0"/>
                <w:numId w:val="1"/>
              </w:numPr>
              <w:spacing w:after="120"/>
              <w:ind w:left="181" w:hanging="181"/>
              <w:contextualSpacing w:val="0"/>
              <w:rPr>
                <w:rFonts w:ascii="Century Gothic" w:eastAsia="Arial" w:hAnsi="Century Gothic" w:cs="Arial"/>
                <w:color w:val="000000" w:themeColor="text1"/>
              </w:rPr>
            </w:pPr>
            <w:r w:rsidRPr="007E6E10">
              <w:rPr>
                <w:rFonts w:ascii="Century Gothic" w:eastAsia="Arial" w:hAnsi="Century Gothic" w:cs="Arial"/>
                <w:color w:val="000000" w:themeColor="text1"/>
              </w:rPr>
              <w:t>OA9 Practicar actividades físicas en forma segura, demostrando la adquisición de hábitos de higiene, posturales y de vida saludable, como lavarse las manos y la cara después de la clase, mantener una correcta postura y comer una colación saludable antes y luego de la práctica de actividad física.</w:t>
            </w:r>
          </w:p>
        </w:tc>
      </w:tr>
    </w:tbl>
    <w:p w14:paraId="3A49AE15" w14:textId="77777777" w:rsidR="008E3C05" w:rsidRPr="007E6E10" w:rsidRDefault="008E3C05">
      <w:pPr>
        <w:rPr>
          <w:rFonts w:ascii="Century Gothic" w:hAnsi="Century Gothic" w:cs="Arial"/>
          <w:color w:val="000000" w:themeColor="text1"/>
        </w:rPr>
      </w:pPr>
    </w:p>
    <w:sectPr w:rsidR="008E3C05" w:rsidRPr="007E6E10" w:rsidSect="008E3C05">
      <w:headerReference w:type="default" r:id="rId7"/>
      <w:pgSz w:w="12240" w:h="18720" w:code="14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A129" w14:textId="77777777" w:rsidR="000B42F5" w:rsidRDefault="000B42F5" w:rsidP="008E3C05">
      <w:pPr>
        <w:spacing w:after="0" w:line="240" w:lineRule="auto"/>
      </w:pPr>
      <w:r>
        <w:separator/>
      </w:r>
    </w:p>
  </w:endnote>
  <w:endnote w:type="continuationSeparator" w:id="0">
    <w:p w14:paraId="1A31A072" w14:textId="77777777" w:rsidR="000B42F5" w:rsidRDefault="000B42F5" w:rsidP="008E3C05">
      <w:pPr>
        <w:spacing w:after="0" w:line="240" w:lineRule="auto"/>
      </w:pPr>
      <w:r>
        <w:continuationSeparator/>
      </w:r>
    </w:p>
  </w:endnote>
  <w:endnote w:type="continuationNotice" w:id="1">
    <w:p w14:paraId="76BE4DDD" w14:textId="77777777" w:rsidR="000B42F5" w:rsidRDefault="000B4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BDF5" w14:textId="77777777" w:rsidR="000B42F5" w:rsidRDefault="000B42F5" w:rsidP="008E3C05">
      <w:pPr>
        <w:spacing w:after="0" w:line="240" w:lineRule="auto"/>
      </w:pPr>
      <w:r>
        <w:separator/>
      </w:r>
    </w:p>
  </w:footnote>
  <w:footnote w:type="continuationSeparator" w:id="0">
    <w:p w14:paraId="23CC3D4F" w14:textId="77777777" w:rsidR="000B42F5" w:rsidRDefault="000B42F5" w:rsidP="008E3C05">
      <w:pPr>
        <w:spacing w:after="0" w:line="240" w:lineRule="auto"/>
      </w:pPr>
      <w:r>
        <w:continuationSeparator/>
      </w:r>
    </w:p>
  </w:footnote>
  <w:footnote w:type="continuationNotice" w:id="1">
    <w:p w14:paraId="040E9B46" w14:textId="77777777" w:rsidR="000B42F5" w:rsidRDefault="000B4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75AA" w14:textId="5AEA319E" w:rsidR="008E3C05" w:rsidRDefault="008E3C05">
    <w:pPr>
      <w:pStyle w:val="Encabezado"/>
    </w:pPr>
    <w:r w:rsidRPr="00A04D02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1ED745AB" wp14:editId="66906F0C">
          <wp:simplePos x="0" y="0"/>
          <wp:positionH relativeFrom="margin">
            <wp:align>left</wp:align>
          </wp:positionH>
          <wp:positionV relativeFrom="paragraph">
            <wp:posOffset>-85090</wp:posOffset>
          </wp:positionV>
          <wp:extent cx="1591310" cy="541655"/>
          <wp:effectExtent l="0" t="0" r="8890" b="0"/>
          <wp:wrapNone/>
          <wp:docPr id="20" name="Imagen 20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6AD09" w14:textId="77777777" w:rsidR="00BC5529" w:rsidRDefault="00BC5529">
    <w:pPr>
      <w:pStyle w:val="Encabezado"/>
    </w:pPr>
  </w:p>
  <w:p w14:paraId="59DD9A7F" w14:textId="01C50B73" w:rsidR="008E3C05" w:rsidRDefault="008E3C0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ZQBl+bQS1FP/r" int2:id="yLkhJhM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3CBA"/>
    <w:multiLevelType w:val="hybridMultilevel"/>
    <w:tmpl w:val="38767AA6"/>
    <w:lvl w:ilvl="0" w:tplc="9C285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5AE4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B4B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445A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6E29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0AF5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602C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FC6A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5C50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F4D39"/>
    <w:multiLevelType w:val="hybridMultilevel"/>
    <w:tmpl w:val="804E9D66"/>
    <w:lvl w:ilvl="0" w:tplc="EDFEC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2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E5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4E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A5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2E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E3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A0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85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3B5D"/>
    <w:multiLevelType w:val="hybridMultilevel"/>
    <w:tmpl w:val="051AFD9C"/>
    <w:lvl w:ilvl="0" w:tplc="0292F5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148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4A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80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E7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E6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C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9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A2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ED6C"/>
    <w:multiLevelType w:val="hybridMultilevel"/>
    <w:tmpl w:val="FFCE4806"/>
    <w:lvl w:ilvl="0" w:tplc="92A8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85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2B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8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04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2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F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44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D63A0"/>
    <w:multiLevelType w:val="hybridMultilevel"/>
    <w:tmpl w:val="77100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3D94"/>
    <w:multiLevelType w:val="hybridMultilevel"/>
    <w:tmpl w:val="E8C45A28"/>
    <w:lvl w:ilvl="0" w:tplc="0A825722">
      <w:start w:val="1"/>
      <w:numFmt w:val="decimal"/>
      <w:lvlText w:val="%1."/>
      <w:lvlJc w:val="left"/>
      <w:pPr>
        <w:ind w:left="720" w:hanging="360"/>
      </w:pPr>
    </w:lvl>
    <w:lvl w:ilvl="1" w:tplc="49DC0076">
      <w:start w:val="1"/>
      <w:numFmt w:val="lowerLetter"/>
      <w:lvlText w:val="%2."/>
      <w:lvlJc w:val="left"/>
      <w:pPr>
        <w:ind w:left="1440" w:hanging="360"/>
      </w:pPr>
    </w:lvl>
    <w:lvl w:ilvl="2" w:tplc="FEF0004C">
      <w:start w:val="1"/>
      <w:numFmt w:val="lowerRoman"/>
      <w:lvlText w:val="%3."/>
      <w:lvlJc w:val="right"/>
      <w:pPr>
        <w:ind w:left="2160" w:hanging="180"/>
      </w:pPr>
    </w:lvl>
    <w:lvl w:ilvl="3" w:tplc="AB882230">
      <w:start w:val="1"/>
      <w:numFmt w:val="decimal"/>
      <w:lvlText w:val="%4."/>
      <w:lvlJc w:val="left"/>
      <w:pPr>
        <w:ind w:left="2880" w:hanging="360"/>
      </w:pPr>
    </w:lvl>
    <w:lvl w:ilvl="4" w:tplc="0A0CF2AA">
      <w:start w:val="1"/>
      <w:numFmt w:val="lowerLetter"/>
      <w:lvlText w:val="%5."/>
      <w:lvlJc w:val="left"/>
      <w:pPr>
        <w:ind w:left="3600" w:hanging="360"/>
      </w:pPr>
    </w:lvl>
    <w:lvl w:ilvl="5" w:tplc="0494E160">
      <w:start w:val="1"/>
      <w:numFmt w:val="lowerRoman"/>
      <w:lvlText w:val="%6."/>
      <w:lvlJc w:val="right"/>
      <w:pPr>
        <w:ind w:left="4320" w:hanging="180"/>
      </w:pPr>
    </w:lvl>
    <w:lvl w:ilvl="6" w:tplc="CD20D2A8">
      <w:start w:val="1"/>
      <w:numFmt w:val="decimal"/>
      <w:lvlText w:val="%7."/>
      <w:lvlJc w:val="left"/>
      <w:pPr>
        <w:ind w:left="5040" w:hanging="360"/>
      </w:pPr>
    </w:lvl>
    <w:lvl w:ilvl="7" w:tplc="F5A6A97C">
      <w:start w:val="1"/>
      <w:numFmt w:val="lowerLetter"/>
      <w:lvlText w:val="%8."/>
      <w:lvlJc w:val="left"/>
      <w:pPr>
        <w:ind w:left="5760" w:hanging="360"/>
      </w:pPr>
    </w:lvl>
    <w:lvl w:ilvl="8" w:tplc="910C24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4B04"/>
    <w:multiLevelType w:val="hybridMultilevel"/>
    <w:tmpl w:val="13DC6206"/>
    <w:lvl w:ilvl="0" w:tplc="EFCC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4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24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62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C2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05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67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67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7E2DE"/>
    <w:multiLevelType w:val="hybridMultilevel"/>
    <w:tmpl w:val="0250F566"/>
    <w:lvl w:ilvl="0" w:tplc="DFEC0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C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09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A8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A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4D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88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E27E2"/>
    <w:multiLevelType w:val="hybridMultilevel"/>
    <w:tmpl w:val="8BA498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044828">
    <w:abstractNumId w:val="1"/>
  </w:num>
  <w:num w:numId="2" w16cid:durableId="463547340">
    <w:abstractNumId w:val="5"/>
  </w:num>
  <w:num w:numId="3" w16cid:durableId="1067337374">
    <w:abstractNumId w:val="2"/>
  </w:num>
  <w:num w:numId="4" w16cid:durableId="326787582">
    <w:abstractNumId w:val="3"/>
  </w:num>
  <w:num w:numId="5" w16cid:durableId="346444364">
    <w:abstractNumId w:val="6"/>
  </w:num>
  <w:num w:numId="6" w16cid:durableId="1370643032">
    <w:abstractNumId w:val="7"/>
  </w:num>
  <w:num w:numId="7" w16cid:durableId="1407994807">
    <w:abstractNumId w:val="0"/>
  </w:num>
  <w:num w:numId="8" w16cid:durableId="1533302160">
    <w:abstractNumId w:val="4"/>
  </w:num>
  <w:num w:numId="9" w16cid:durableId="383019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05"/>
    <w:rsid w:val="00087475"/>
    <w:rsid w:val="000B42F5"/>
    <w:rsid w:val="00112A80"/>
    <w:rsid w:val="001A7A70"/>
    <w:rsid w:val="001F44A2"/>
    <w:rsid w:val="001F5D11"/>
    <w:rsid w:val="00282B33"/>
    <w:rsid w:val="002C49A0"/>
    <w:rsid w:val="002C511F"/>
    <w:rsid w:val="002CC259"/>
    <w:rsid w:val="002F5898"/>
    <w:rsid w:val="00305080"/>
    <w:rsid w:val="00393E91"/>
    <w:rsid w:val="003B3CAB"/>
    <w:rsid w:val="003D7951"/>
    <w:rsid w:val="00406141"/>
    <w:rsid w:val="00456300"/>
    <w:rsid w:val="004865FE"/>
    <w:rsid w:val="00546FFF"/>
    <w:rsid w:val="00633B07"/>
    <w:rsid w:val="00650C34"/>
    <w:rsid w:val="006C54C0"/>
    <w:rsid w:val="00735237"/>
    <w:rsid w:val="00750FDF"/>
    <w:rsid w:val="007B3A16"/>
    <w:rsid w:val="007D4FEB"/>
    <w:rsid w:val="007E6E10"/>
    <w:rsid w:val="008E3C05"/>
    <w:rsid w:val="009454EB"/>
    <w:rsid w:val="009600DD"/>
    <w:rsid w:val="0098130B"/>
    <w:rsid w:val="009A0948"/>
    <w:rsid w:val="00A34597"/>
    <w:rsid w:val="00A6233A"/>
    <w:rsid w:val="00A65203"/>
    <w:rsid w:val="00A72BEC"/>
    <w:rsid w:val="00A84A7E"/>
    <w:rsid w:val="00AA2C8D"/>
    <w:rsid w:val="00AF6D45"/>
    <w:rsid w:val="00BC5529"/>
    <w:rsid w:val="00C24A76"/>
    <w:rsid w:val="00C3799B"/>
    <w:rsid w:val="00D23420"/>
    <w:rsid w:val="00F25F92"/>
    <w:rsid w:val="00F76340"/>
    <w:rsid w:val="00FB2E99"/>
    <w:rsid w:val="00FD504C"/>
    <w:rsid w:val="00FE0ADB"/>
    <w:rsid w:val="0111B27C"/>
    <w:rsid w:val="03343061"/>
    <w:rsid w:val="036F247E"/>
    <w:rsid w:val="04263BAC"/>
    <w:rsid w:val="067B05D6"/>
    <w:rsid w:val="08C2F043"/>
    <w:rsid w:val="0D25551C"/>
    <w:rsid w:val="0DFC5567"/>
    <w:rsid w:val="11204994"/>
    <w:rsid w:val="1209F557"/>
    <w:rsid w:val="12E70F19"/>
    <w:rsid w:val="130E6C81"/>
    <w:rsid w:val="1418F01D"/>
    <w:rsid w:val="14D6070F"/>
    <w:rsid w:val="15F3BAB7"/>
    <w:rsid w:val="187B54F6"/>
    <w:rsid w:val="1912331C"/>
    <w:rsid w:val="1A6F4A41"/>
    <w:rsid w:val="1C6CAF98"/>
    <w:rsid w:val="1D329A0A"/>
    <w:rsid w:val="1F6F5ABA"/>
    <w:rsid w:val="1FF2B658"/>
    <w:rsid w:val="200A7CCD"/>
    <w:rsid w:val="22369400"/>
    <w:rsid w:val="22F51979"/>
    <w:rsid w:val="2341550F"/>
    <w:rsid w:val="2526019C"/>
    <w:rsid w:val="25809418"/>
    <w:rsid w:val="285F5D33"/>
    <w:rsid w:val="2BE5BC8D"/>
    <w:rsid w:val="2C079630"/>
    <w:rsid w:val="2D32CE56"/>
    <w:rsid w:val="2D53BA9B"/>
    <w:rsid w:val="3020D5A4"/>
    <w:rsid w:val="308B5B5D"/>
    <w:rsid w:val="328E7314"/>
    <w:rsid w:val="34302C77"/>
    <w:rsid w:val="3431B942"/>
    <w:rsid w:val="348DE547"/>
    <w:rsid w:val="35B97850"/>
    <w:rsid w:val="360C0510"/>
    <w:rsid w:val="37DC7D65"/>
    <w:rsid w:val="37F90767"/>
    <w:rsid w:val="383E0BCA"/>
    <w:rsid w:val="3E238CB6"/>
    <w:rsid w:val="3E4F671E"/>
    <w:rsid w:val="3EACE6ED"/>
    <w:rsid w:val="3FBF5D17"/>
    <w:rsid w:val="4244503F"/>
    <w:rsid w:val="4492CE3A"/>
    <w:rsid w:val="47CA6EFC"/>
    <w:rsid w:val="48C8E772"/>
    <w:rsid w:val="4B020FBE"/>
    <w:rsid w:val="4B943DBB"/>
    <w:rsid w:val="4C9DE01F"/>
    <w:rsid w:val="4CFB2AD1"/>
    <w:rsid w:val="4D300E1C"/>
    <w:rsid w:val="4ED133CE"/>
    <w:rsid w:val="4F864B1A"/>
    <w:rsid w:val="4FDD6E67"/>
    <w:rsid w:val="53ACF89A"/>
    <w:rsid w:val="544F97D6"/>
    <w:rsid w:val="55E89660"/>
    <w:rsid w:val="56F6BFC5"/>
    <w:rsid w:val="575F3830"/>
    <w:rsid w:val="57E8804C"/>
    <w:rsid w:val="59B1A0A1"/>
    <w:rsid w:val="59D66FC4"/>
    <w:rsid w:val="619C200D"/>
    <w:rsid w:val="62620FA2"/>
    <w:rsid w:val="62D41D52"/>
    <w:rsid w:val="62F43D9F"/>
    <w:rsid w:val="637EB844"/>
    <w:rsid w:val="63936577"/>
    <w:rsid w:val="64071384"/>
    <w:rsid w:val="6474B775"/>
    <w:rsid w:val="65253F40"/>
    <w:rsid w:val="65C1CD4D"/>
    <w:rsid w:val="66ED9B04"/>
    <w:rsid w:val="67FEA416"/>
    <w:rsid w:val="6A9D09C9"/>
    <w:rsid w:val="6AE75D2E"/>
    <w:rsid w:val="6B737B0B"/>
    <w:rsid w:val="6EB0FB8D"/>
    <w:rsid w:val="6F4092AA"/>
    <w:rsid w:val="6FA6172C"/>
    <w:rsid w:val="72EBE3AD"/>
    <w:rsid w:val="7414A876"/>
    <w:rsid w:val="76A39721"/>
    <w:rsid w:val="76B63316"/>
    <w:rsid w:val="7A92F6BF"/>
    <w:rsid w:val="7C16DF3B"/>
    <w:rsid w:val="7C9AA77A"/>
    <w:rsid w:val="7DCA9781"/>
    <w:rsid w:val="7E527D01"/>
    <w:rsid w:val="7F5EA3FA"/>
    <w:rsid w:val="7FE2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7391A"/>
  <w15:chartTrackingRefBased/>
  <w15:docId w15:val="{22F1F84E-1908-47FD-A5FE-76605DEF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C0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E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C05"/>
    <w:rPr>
      <w:lang w:val="es-CL"/>
    </w:rPr>
  </w:style>
  <w:style w:type="table" w:styleId="Tablaconcuadrcula">
    <w:name w:val="Table Grid"/>
    <w:basedOn w:val="Tablanormal"/>
    <w:uiPriority w:val="39"/>
    <w:rsid w:val="008E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3C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5F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895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GALLEGOS</dc:creator>
  <cp:keywords/>
  <dc:description/>
  <cp:lastModifiedBy>Deborah Gallegos</cp:lastModifiedBy>
  <cp:revision>37</cp:revision>
  <cp:lastPrinted>2023-11-10T13:29:00Z</cp:lastPrinted>
  <dcterms:created xsi:type="dcterms:W3CDTF">2023-05-17T19:40:00Z</dcterms:created>
  <dcterms:modified xsi:type="dcterms:W3CDTF">2023-11-14T12:51:00Z</dcterms:modified>
</cp:coreProperties>
</file>